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/>
      </w:tblPr>
      <w:tblGrid>
        <w:gridCol w:w="3295"/>
        <w:gridCol w:w="6736"/>
      </w:tblGrid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D5E4F" w:rsidRDefault="003F6750" w:rsidP="001539DB">
            <w:pPr>
              <w:pStyle w:val="Default"/>
              <w:rPr>
                <w:b/>
                <w:sz w:val="22"/>
                <w:szCs w:val="22"/>
              </w:rPr>
            </w:pPr>
            <w:r w:rsidRPr="007D5E4F">
              <w:rPr>
                <w:b/>
                <w:sz w:val="22"/>
                <w:szCs w:val="22"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E77734" w:rsidRDefault="00E77734" w:rsidP="001539DB">
            <w:pPr>
              <w:pStyle w:val="Default"/>
              <w:rPr>
                <w:b/>
                <w:sz w:val="19"/>
                <w:szCs w:val="19"/>
              </w:rPr>
            </w:pPr>
          </w:p>
          <w:p w:rsidR="007D5E4F" w:rsidRPr="00823BF9" w:rsidRDefault="007D5E4F" w:rsidP="001539DB">
            <w:pPr>
              <w:pStyle w:val="Default"/>
              <w:rPr>
                <w:b/>
              </w:rPr>
            </w:pPr>
            <w:r w:rsidRPr="00823BF9">
              <w:rPr>
                <w:b/>
              </w:rPr>
              <w:t>MATEMATICA</w:t>
            </w:r>
          </w:p>
          <w:p w:rsidR="00E77734" w:rsidRDefault="00E77734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D5E4F" w:rsidRDefault="003F6750" w:rsidP="001539DB">
            <w:pPr>
              <w:pStyle w:val="Default"/>
              <w:rPr>
                <w:b/>
                <w:sz w:val="22"/>
                <w:szCs w:val="22"/>
              </w:rPr>
            </w:pPr>
            <w:r w:rsidRPr="007D5E4F">
              <w:rPr>
                <w:b/>
                <w:sz w:val="22"/>
                <w:szCs w:val="22"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  <w:p w:rsidR="00E77734" w:rsidRPr="00823BF9" w:rsidRDefault="00E77734" w:rsidP="001539DB">
            <w:pPr>
              <w:pStyle w:val="Default"/>
              <w:rPr>
                <w:b/>
                <w:sz w:val="28"/>
                <w:szCs w:val="28"/>
              </w:rPr>
            </w:pPr>
            <w:r w:rsidRPr="00823BF9">
              <w:rPr>
                <w:b/>
                <w:sz w:val="28"/>
                <w:szCs w:val="28"/>
              </w:rPr>
              <w:t>2</w:t>
            </w:r>
          </w:p>
        </w:tc>
      </w:tr>
      <w:tr w:rsidR="001758AF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030"/>
      </w:tblGrid>
      <w:tr w:rsidR="003F6750" w:rsidTr="008A54F6">
        <w:trPr>
          <w:trHeight w:val="107"/>
        </w:trPr>
        <w:tc>
          <w:tcPr>
            <w:tcW w:w="5143" w:type="dxa"/>
          </w:tcPr>
          <w:p w:rsidR="003F6750" w:rsidRPr="005E3C18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5E3C18">
              <w:rPr>
                <w:b/>
                <w:sz w:val="28"/>
                <w:szCs w:val="28"/>
              </w:rPr>
              <w:t xml:space="preserve">          2</w:t>
            </w: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/>
            </w:tblPr>
            <w:tblGrid>
              <w:gridCol w:w="3256"/>
              <w:gridCol w:w="6945"/>
            </w:tblGrid>
            <w:tr w:rsidR="003F6750" w:rsidTr="008A54F6">
              <w:tc>
                <w:tcPr>
                  <w:tcW w:w="10201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bookmarkStart w:id="0" w:name="_GoBack"/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1539DB" w:rsidRPr="00E77734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E77734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539DB" w:rsidRDefault="00E77734" w:rsidP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E77734">
                    <w:rPr>
                      <w:b/>
                      <w:color w:val="auto"/>
                    </w:rPr>
                    <w:t>OPERAZIONI</w:t>
                  </w:r>
                  <w:r w:rsidR="000551BB">
                    <w:rPr>
                      <w:b/>
                      <w:color w:val="auto"/>
                    </w:rPr>
                    <w:t>.</w:t>
                  </w:r>
                </w:p>
                <w:p w:rsidR="000551BB" w:rsidRDefault="000551BB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SITUAZIONI PROBLEMATICHE LEGATE A CONTESTI CONCRETI.</w:t>
                  </w:r>
                </w:p>
                <w:p w:rsidR="00E77734" w:rsidRPr="00E77734" w:rsidRDefault="00E77734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BD334A" w:rsidRPr="005E3C1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5E3C18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5E3C1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5E3C18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Pr="00E77734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E77734" w:rsidRPr="00E77734" w:rsidRDefault="00E77734" w:rsidP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E77734"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/>
            </w:tblPr>
            <w:tblGrid>
              <w:gridCol w:w="3256"/>
              <w:gridCol w:w="6804"/>
            </w:tblGrid>
            <w:tr w:rsidR="001539DB" w:rsidTr="008A54F6">
              <w:tc>
                <w:tcPr>
                  <w:tcW w:w="1006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1539DB" w:rsidRPr="005E3C18" w:rsidRDefault="001539DB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>OBIETTIVI DELLE</w:t>
                  </w:r>
                </w:p>
                <w:p w:rsidR="001539DB" w:rsidRPr="005E3C18" w:rsidRDefault="001539DB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 xml:space="preserve"> INDICAZIONI</w:t>
                  </w:r>
                </w:p>
                <w:p w:rsidR="001539DB" w:rsidRPr="005E3C18" w:rsidRDefault="001539DB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1539DB" w:rsidRDefault="000551BB" w:rsidP="00384615">
                  <w:pPr>
                    <w:pStyle w:val="Paragrafoelenco"/>
                    <w:numPr>
                      <w:ilvl w:val="0"/>
                      <w:numId w:val="1"/>
                    </w:numPr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Saper operare con l’addizione e la sottrazione in situazioni rappresentate graficamente.</w:t>
                  </w:r>
                </w:p>
                <w:p w:rsidR="000551BB" w:rsidRDefault="000551BB" w:rsidP="00384615">
                  <w:pPr>
                    <w:pStyle w:val="Paragrafoelenco"/>
                    <w:numPr>
                      <w:ilvl w:val="0"/>
                      <w:numId w:val="1"/>
                    </w:numPr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Esplorare, rappresentare ( con disegni, parole e simboli ) e risolvere semplici situazioni problematiche</w:t>
                  </w:r>
                  <w:r w:rsidR="000D69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utilizzando addizioni e sottrazioni.</w:t>
                  </w:r>
                </w:p>
                <w:p w:rsidR="000D6994" w:rsidRDefault="000D6994" w:rsidP="00384615">
                  <w:pPr>
                    <w:pStyle w:val="Paragrafoelenco"/>
                    <w:numPr>
                      <w:ilvl w:val="0"/>
                      <w:numId w:val="1"/>
                    </w:numPr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Sapersi orientare nello spazio.</w:t>
                  </w:r>
                </w:p>
                <w:p w:rsidR="00511E10" w:rsidRPr="00384615" w:rsidRDefault="00511E10" w:rsidP="00384615">
                  <w:pPr>
                    <w:pStyle w:val="Paragrafoelenco"/>
                    <w:numPr>
                      <w:ilvl w:val="0"/>
                      <w:numId w:val="1"/>
                    </w:numPr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Individuare grandezze misurabili e compiere confronti.</w:t>
                  </w:r>
                </w:p>
                <w:p w:rsidR="001539DB" w:rsidRDefault="001539DB" w:rsidP="0038461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1539DB" w:rsidP="00384615">
                  <w:pPr>
                    <w:pStyle w:val="Default"/>
                  </w:pPr>
                </w:p>
                <w:p w:rsidR="001539DB" w:rsidRDefault="001539DB" w:rsidP="00384615">
                  <w:pPr>
                    <w:pStyle w:val="Default"/>
                  </w:pPr>
                </w:p>
                <w:p w:rsidR="001539DB" w:rsidRDefault="001539DB" w:rsidP="00384615">
                  <w:pPr>
                    <w:pStyle w:val="Default"/>
                  </w:pPr>
                </w:p>
                <w:p w:rsidR="001539DB" w:rsidRDefault="001539DB" w:rsidP="00384615">
                  <w:pPr>
                    <w:pStyle w:val="Default"/>
                  </w:pPr>
                </w:p>
                <w:p w:rsidR="001539DB" w:rsidRDefault="001539DB" w:rsidP="00384615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8A54F6">
              <w:trPr>
                <w:trHeight w:val="2780"/>
              </w:trPr>
              <w:tc>
                <w:tcPr>
                  <w:tcW w:w="3256" w:type="dxa"/>
                </w:tcPr>
                <w:p w:rsidR="001539DB" w:rsidRPr="005E3C18" w:rsidRDefault="001539DB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F14FA0" w:rsidRDefault="00F14FA0" w:rsidP="00F14FA0">
                  <w:pPr>
                    <w:pStyle w:val="Default"/>
                  </w:pPr>
                  <w:r>
                    <w:t>CONOSCENZE</w:t>
                  </w:r>
                </w:p>
                <w:p w:rsidR="00F14FA0" w:rsidRDefault="00F14FA0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Comprendere il significato di addizione</w:t>
                  </w:r>
                  <w:r w:rsidR="008B50F9" w:rsidRPr="00511E10">
                    <w:t xml:space="preserve"> come unione e come aggiunta.</w:t>
                  </w:r>
                </w:p>
                <w:p w:rsidR="001145EF" w:rsidRPr="00511E10" w:rsidRDefault="001145EF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>
                    <w:t>Comprendere il signif</w:t>
                  </w:r>
                  <w:r w:rsidR="00D843C7">
                    <w:t>icato di sottrazione come resto e come differenza.</w:t>
                  </w:r>
                </w:p>
                <w:p w:rsidR="008B50F9" w:rsidRPr="00511E10" w:rsidRDefault="00E110EF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Eseguire semplici addizioni e sottrazioni,</w:t>
                  </w:r>
                  <w:r w:rsidR="008B50F9" w:rsidRPr="00511E10">
                    <w:t xml:space="preserve"> con approcci e strumenti diversi, privilegiando il calcolo mentale.</w:t>
                  </w:r>
                </w:p>
                <w:p w:rsidR="008B50F9" w:rsidRPr="00511E10" w:rsidRDefault="000B1585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Comprendere che addizione e sottrazione sono operazioni inverse.</w:t>
                  </w:r>
                </w:p>
                <w:p w:rsidR="000B1585" w:rsidRPr="00511E10" w:rsidRDefault="000B1585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Utilizzare l’addizione e la sottrazione in semplici situazioni problematiche.</w:t>
                  </w:r>
                </w:p>
                <w:p w:rsidR="00511E10" w:rsidRPr="00511E10" w:rsidRDefault="00511E10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Distinguere linee aperte e linee chiuse.</w:t>
                  </w:r>
                </w:p>
                <w:p w:rsidR="00511E10" w:rsidRPr="00511E10" w:rsidRDefault="00511E10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Conoscere e discriminare regione interna, regione esterna, confine.</w:t>
                  </w:r>
                </w:p>
                <w:p w:rsidR="00511E10" w:rsidRPr="00511E10" w:rsidRDefault="00511E10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Individuare e confrontare grandezze misurabili.</w:t>
                  </w:r>
                </w:p>
                <w:p w:rsidR="00511E10" w:rsidRPr="00511E10" w:rsidRDefault="00511E10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Intuire la necessità di trovare modalità condivise di misurare.</w:t>
                  </w:r>
                </w:p>
                <w:p w:rsidR="00511E10" w:rsidRPr="00511E10" w:rsidRDefault="00511E10" w:rsidP="00E110EF">
                  <w:pPr>
                    <w:pStyle w:val="Default"/>
                    <w:numPr>
                      <w:ilvl w:val="0"/>
                      <w:numId w:val="4"/>
                    </w:numPr>
                    <w:ind w:left="360"/>
                  </w:pPr>
                  <w:r w:rsidRPr="00511E10">
                    <w:t>Riconoscere la simmetria.</w:t>
                  </w:r>
                </w:p>
                <w:p w:rsidR="001539DB" w:rsidRPr="00511E10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D843C7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Rappresentare ed eseguire semplici addizioni e sottrazioni con diversi strumenti: dita, regoli, linea dei numeri, tabelle.</w:t>
                  </w:r>
                </w:p>
                <w:p w:rsidR="00D843C7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Intuire la relazione inversa tra addizione e sottrazione.</w:t>
                  </w:r>
                </w:p>
                <w:p w:rsidR="00B03B60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Utilizzare l’addizione e la sottrazione in semplici situazioni problematiche.</w:t>
                  </w:r>
                </w:p>
                <w:p w:rsidR="00B03B60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Effettuare e registrare raggruppamenti del primo ordine.</w:t>
                  </w:r>
                </w:p>
                <w:p w:rsidR="00B03B60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Comprendere il concetto di decina.</w:t>
                  </w:r>
                </w:p>
                <w:p w:rsidR="00F41731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Distinguere linee aperte e lenee chiuse</w:t>
                  </w:r>
                  <w:r w:rsidR="00F41731">
                    <w:t>.</w:t>
                  </w:r>
                </w:p>
                <w:p w:rsidR="00B03B60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Conoscere e discriminare regione interna, regione esterna, confine.</w:t>
                  </w:r>
                </w:p>
                <w:p w:rsidR="00B03B60" w:rsidRDefault="00B03B60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Individuare grandezze misurabili e compiere confronti.</w:t>
                  </w:r>
                </w:p>
                <w:p w:rsidR="00B03B60" w:rsidRDefault="00B16803" w:rsidP="00511E10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Riconoscere e rappresentare la simmetria.</w:t>
                  </w:r>
                </w:p>
                <w:p w:rsidR="00B03B60" w:rsidRDefault="00B03B60" w:rsidP="00B16803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5E3C18" w:rsidRDefault="001758AF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B16803" w:rsidRDefault="00B16803" w:rsidP="00752F7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L’addizi</w:t>
                  </w:r>
                  <w:r w:rsidR="00752F76">
                    <w:t>one come unione e come aggiunta : segno e termini.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Funzione e tecnica della sottrazione: segno e termini.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Sottrazione-resto e sottrazione-differenza.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Il comportamento dello zero nell’addizione.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Sottrazioni impossibili e ruolo dello zero.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Rapporto tra addizione e sottrazione.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Situazioni problematiche legati a contesti diversi e concreti.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Raggruppamenti dei primo ordine.</w:t>
                  </w:r>
                </w:p>
                <w:p w:rsidR="00752F76" w:rsidRDefault="00232E9C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Formazione e</w:t>
                  </w:r>
                  <w:r w:rsidR="00752F76">
                    <w:t xml:space="preserve"> memorizzazione delle coppie del 10.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 xml:space="preserve">Concetto di </w:t>
                  </w:r>
                  <w:proofErr w:type="spellStart"/>
                  <w:r>
                    <w:t>posizionalità</w:t>
                  </w:r>
                  <w:proofErr w:type="spellEnd"/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Attività di raggruppamento e cambio.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Classificazione di linee.</w:t>
                  </w:r>
                </w:p>
                <w:p w:rsidR="00752F76" w:rsidRDefault="00752F76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Identificazione e discriminazione di regione e confine.</w:t>
                  </w:r>
                </w:p>
                <w:p w:rsidR="00CE4551" w:rsidRDefault="00CE4551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Confronto tra regoli, recipienti e oggetti vari di uso comune per individuare grandezze.</w:t>
                  </w:r>
                </w:p>
                <w:p w:rsidR="00CE4551" w:rsidRDefault="00CE4551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Significato intuitivo del termine “misurare”.</w:t>
                  </w:r>
                </w:p>
                <w:p w:rsidR="00CE4551" w:rsidRDefault="00CE4551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Misurare con oggetti e strumenti elementari.</w:t>
                  </w:r>
                </w:p>
                <w:p w:rsidR="00CE4551" w:rsidRDefault="00CE4551" w:rsidP="00B16803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Simmetria.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5E3C18" w:rsidRDefault="001758AF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1758AF" w:rsidRDefault="00232E9C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Giochi, gare e uso di materiale non strutturato per contare.</w:t>
                  </w:r>
                </w:p>
                <w:p w:rsidR="00232E9C" w:rsidRDefault="00232E9C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Calcolo di somme con l’utilizzo dei regoli e della linea dei numeri.</w:t>
                  </w:r>
                </w:p>
                <w:p w:rsidR="00232E9C" w:rsidRDefault="00232E9C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Individuazione dell’addendo mancante.</w:t>
                  </w:r>
                </w:p>
                <w:p w:rsidR="00232E9C" w:rsidRDefault="00232E9C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Drammatizzazioni e sequenze di immagini per rappresentare eventi connessi ad aumenti e diminuzioni di quantità.</w:t>
                  </w:r>
                </w:p>
                <w:p w:rsidR="00232E9C" w:rsidRDefault="00232E9C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“Passeggiate” avanti e indietro sulla linea dei numeri e relative operazioni.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Con l’ausilio di immagini, introduzione della forma linguistica dei problemi standard.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 xml:space="preserve">Situazioni ludiche e uso di materiale strutturato e non per </w:t>
                  </w:r>
                  <w:r>
                    <w:lastRenderedPageBreak/>
                    <w:t>concettualizzare il significato di raggruppamento.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Costruzione e uso dell’abaco.</w:t>
                  </w:r>
                </w:p>
                <w:p w:rsidR="00232E9C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Il gioco del cambio.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Raggruppamenti in base 10 per rappresentare la decina.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Osservazione di oggetti e uso corretto delle espressioni “piccolo”, “grande”, “lungo”, “corto”.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Completamento di disegni colorando parti simmetriche.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Gioco dello specchio.</w:t>
                  </w:r>
                </w:p>
                <w:p w:rsidR="002B60D5" w:rsidRDefault="002B60D5" w:rsidP="00232E9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Ritagliare figure simmetriche.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8A54F6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 w:rsidRPr="005E3C18">
                    <w:rPr>
                      <w:b/>
                    </w:rPr>
                    <w:t>TEMPI(DURATA UA</w:t>
                  </w:r>
                  <w:r>
                    <w:t>)</w:t>
                  </w:r>
                </w:p>
              </w:tc>
              <w:tc>
                <w:tcPr>
                  <w:tcW w:w="6804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Pr="00751AA5" w:rsidRDefault="00751AA5" w:rsidP="001539DB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</w:rPr>
                    <w:t>DICEMBRE-GENNAIO</w:t>
                  </w:r>
                </w:p>
              </w:tc>
            </w:tr>
            <w:tr w:rsidR="00BD334A" w:rsidTr="008A54F6">
              <w:tc>
                <w:tcPr>
                  <w:tcW w:w="3256" w:type="dxa"/>
                </w:tcPr>
                <w:p w:rsidR="00BD334A" w:rsidRPr="005E3C18" w:rsidRDefault="00BD334A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245ED5" w:rsidP="001539DB">
                  <w:pPr>
                    <w:pStyle w:val="Default"/>
                  </w:pPr>
                  <w:r>
                    <w:t>Sollecitare l’osservazione e la riflessione ricorrendo a diversi strumenti (regoli, abaco, dita, cartelloni) e oggetti facilmente reperibili e manipolativi, da utilizzare in situazioni ludiche concrete.</w:t>
                  </w:r>
                </w:p>
              </w:tc>
            </w:tr>
            <w:tr w:rsidR="001758AF" w:rsidTr="008A54F6">
              <w:tc>
                <w:tcPr>
                  <w:tcW w:w="3256" w:type="dxa"/>
                </w:tcPr>
                <w:p w:rsidR="001758AF" w:rsidRPr="005E3C18" w:rsidRDefault="001758AF" w:rsidP="003F6750">
                  <w:pPr>
                    <w:pStyle w:val="Default"/>
                    <w:rPr>
                      <w:b/>
                    </w:rPr>
                  </w:pPr>
                  <w:r w:rsidRPr="005E3C18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Default="001741FE" w:rsidP="003C350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1741FE">
                    <w:rPr>
                      <w:b/>
                    </w:rPr>
                    <w:t>Arte e immagine</w:t>
                  </w:r>
                  <w:r>
                    <w:t>: osservazione consapevole di un’immagine; rappresentazione della realtà percepita.</w:t>
                  </w:r>
                </w:p>
                <w:p w:rsidR="001741FE" w:rsidRDefault="001741FE" w:rsidP="003C350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rPr>
                      <w:b/>
                    </w:rPr>
                    <w:t>Italiano</w:t>
                  </w:r>
                  <w:r w:rsidRPr="001741FE">
                    <w:t>:</w:t>
                  </w:r>
                  <w:r>
                    <w:t xml:space="preserve"> Ascolto e comprensione di messaggi verbali.</w:t>
                  </w:r>
                </w:p>
                <w:p w:rsidR="001741FE" w:rsidRDefault="001741FE" w:rsidP="003C350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rPr>
                      <w:b/>
                    </w:rPr>
                    <w:t>Geografia</w:t>
                  </w:r>
                  <w:r w:rsidRPr="001741FE">
                    <w:t>:</w:t>
                  </w:r>
                  <w:r>
                    <w:t xml:space="preserve"> localizzazione degli oggetti nello spazio.</w:t>
                  </w:r>
                </w:p>
                <w:p w:rsidR="001741FE" w:rsidRDefault="001741FE" w:rsidP="003C350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rPr>
                      <w:b/>
                    </w:rPr>
                    <w:t>Cittadinanza</w:t>
                  </w:r>
                  <w:r w:rsidRPr="001741FE">
                    <w:t>:</w:t>
                  </w:r>
                  <w:r>
                    <w:t xml:space="preserve"> sviluppo delle capacità di comprendere, rappresentare, comunicare e discutere situazioni reali.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Pr="001741FE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73551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73551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73551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>ALTRO :</w:t>
                  </w:r>
                  <w:r w:rsidR="001741FE">
                    <w:t xml:space="preserve"> Completamento di schede operative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bookmarkEnd w:id="0"/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31B1"/>
    <w:multiLevelType w:val="hybridMultilevel"/>
    <w:tmpl w:val="2DAEC3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EF43F9"/>
    <w:multiLevelType w:val="hybridMultilevel"/>
    <w:tmpl w:val="D778C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8FE"/>
    <w:multiLevelType w:val="hybridMultilevel"/>
    <w:tmpl w:val="F0243D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53B59"/>
    <w:multiLevelType w:val="hybridMultilevel"/>
    <w:tmpl w:val="EFECDD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3847F4"/>
    <w:multiLevelType w:val="hybridMultilevel"/>
    <w:tmpl w:val="5D04D5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8A07D02"/>
    <w:multiLevelType w:val="hybridMultilevel"/>
    <w:tmpl w:val="09F692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392FE9"/>
    <w:multiLevelType w:val="hybridMultilevel"/>
    <w:tmpl w:val="71F8D2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CB56D1"/>
    <w:multiLevelType w:val="hybridMultilevel"/>
    <w:tmpl w:val="CDFE34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3F6750"/>
    <w:rsid w:val="00020CF6"/>
    <w:rsid w:val="000551BB"/>
    <w:rsid w:val="000B1585"/>
    <w:rsid w:val="000D6994"/>
    <w:rsid w:val="001145EF"/>
    <w:rsid w:val="00137639"/>
    <w:rsid w:val="001539DB"/>
    <w:rsid w:val="001741FE"/>
    <w:rsid w:val="001758AF"/>
    <w:rsid w:val="00180880"/>
    <w:rsid w:val="001A3FE9"/>
    <w:rsid w:val="00232E9C"/>
    <w:rsid w:val="00245ED5"/>
    <w:rsid w:val="00266BF9"/>
    <w:rsid w:val="002B60D5"/>
    <w:rsid w:val="00353EEB"/>
    <w:rsid w:val="00384615"/>
    <w:rsid w:val="003C3503"/>
    <w:rsid w:val="003F6750"/>
    <w:rsid w:val="00511E10"/>
    <w:rsid w:val="0055040C"/>
    <w:rsid w:val="005E3C18"/>
    <w:rsid w:val="00606A10"/>
    <w:rsid w:val="00717BCF"/>
    <w:rsid w:val="00735510"/>
    <w:rsid w:val="00751AA5"/>
    <w:rsid w:val="00752F76"/>
    <w:rsid w:val="00794AD3"/>
    <w:rsid w:val="007B6338"/>
    <w:rsid w:val="007C7D7B"/>
    <w:rsid w:val="007D5E4F"/>
    <w:rsid w:val="00823BF9"/>
    <w:rsid w:val="00840E9C"/>
    <w:rsid w:val="008A54F6"/>
    <w:rsid w:val="008B50F9"/>
    <w:rsid w:val="00960F84"/>
    <w:rsid w:val="00B03B60"/>
    <w:rsid w:val="00B16803"/>
    <w:rsid w:val="00B51303"/>
    <w:rsid w:val="00BD334A"/>
    <w:rsid w:val="00CD6C0A"/>
    <w:rsid w:val="00CE4551"/>
    <w:rsid w:val="00D22033"/>
    <w:rsid w:val="00D843C7"/>
    <w:rsid w:val="00E110EF"/>
    <w:rsid w:val="00E63D64"/>
    <w:rsid w:val="00E77734"/>
    <w:rsid w:val="00EF14AA"/>
    <w:rsid w:val="00F14FA0"/>
    <w:rsid w:val="00F41731"/>
    <w:rsid w:val="00FB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846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B83E4-4185-404E-A905-C386CA24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LA_COCCINELLA</cp:lastModifiedBy>
  <cp:revision>29</cp:revision>
  <cp:lastPrinted>2015-09-08T08:52:00Z</cp:lastPrinted>
  <dcterms:created xsi:type="dcterms:W3CDTF">2015-09-09T06:48:00Z</dcterms:created>
  <dcterms:modified xsi:type="dcterms:W3CDTF">2015-10-13T18:06:00Z</dcterms:modified>
</cp:coreProperties>
</file>